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F88DC" w14:textId="4A1C29AB" w:rsidR="00913872" w:rsidRDefault="008210F2">
      <w:r>
        <w:t xml:space="preserve">Rocksteady website: I’d like something similar but with a darker green and white as the main colours. Needs to be child friendly. </w:t>
      </w:r>
      <w:r>
        <w:br/>
      </w:r>
      <w:r w:rsidR="00C63E2A">
        <w:rPr>
          <w:noProof/>
        </w:rPr>
        <w:drawing>
          <wp:inline distT="0" distB="0" distL="0" distR="0" wp14:anchorId="53EF0664" wp14:editId="3A1941B2">
            <wp:extent cx="5731510" cy="3223895"/>
            <wp:effectExtent l="0" t="0" r="2540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8253" w14:textId="44DC593C" w:rsidR="00C63E2A" w:rsidRDefault="00C63E2A">
      <w:r>
        <w:rPr>
          <w:noProof/>
        </w:rPr>
        <w:drawing>
          <wp:inline distT="0" distB="0" distL="0" distR="0" wp14:anchorId="489443BB" wp14:editId="5CB5DDBA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3687" w14:textId="1B08E83A" w:rsidR="00C63E2A" w:rsidRDefault="00C63E2A">
      <w:r>
        <w:rPr>
          <w:noProof/>
        </w:rPr>
        <w:lastRenderedPageBreak/>
        <w:drawing>
          <wp:inline distT="0" distB="0" distL="0" distR="0" wp14:anchorId="1836E743" wp14:editId="6CB88C74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ADAC" w14:textId="69A60524" w:rsidR="00C63E2A" w:rsidRDefault="00C63E2A">
      <w:r>
        <w:rPr>
          <w:noProof/>
        </w:rPr>
        <w:drawing>
          <wp:inline distT="0" distB="0" distL="0" distR="0" wp14:anchorId="33A1E297" wp14:editId="2F3D9C68">
            <wp:extent cx="5731510" cy="3223895"/>
            <wp:effectExtent l="0" t="0" r="254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8C73" w14:textId="216ADBD0" w:rsidR="008210F2" w:rsidRDefault="008210F2"/>
    <w:p w14:paraId="1B7F91B5" w14:textId="080589C0" w:rsidR="008210F2" w:rsidRDefault="008210F2"/>
    <w:p w14:paraId="578238AE" w14:textId="39C55250" w:rsidR="008210F2" w:rsidRDefault="008210F2"/>
    <w:p w14:paraId="61F39E81" w14:textId="5A1493BA" w:rsidR="008210F2" w:rsidRDefault="008210F2"/>
    <w:p w14:paraId="627430BE" w14:textId="1E7ED1A0" w:rsidR="008210F2" w:rsidRDefault="008210F2"/>
    <w:p w14:paraId="023CB07C" w14:textId="6D4B31DA" w:rsidR="008210F2" w:rsidRDefault="008210F2"/>
    <w:p w14:paraId="78C469DC" w14:textId="221E22D2" w:rsidR="008210F2" w:rsidRDefault="008210F2"/>
    <w:p w14:paraId="792A9C8A" w14:textId="72C45A8F" w:rsidR="008210F2" w:rsidRDefault="008210F2"/>
    <w:p w14:paraId="71D306AC" w14:textId="7925082E" w:rsidR="008210F2" w:rsidRDefault="008210F2">
      <w:r>
        <w:lastRenderedPageBreak/>
        <w:t xml:space="preserve">Abbey Road website has </w:t>
      </w:r>
      <w:r w:rsidR="00A72F21">
        <w:t xml:space="preserve">this as the main website: All sectors are accessible through the website. However, when clicking on a larger sector such as Abbey Road Institute, it takes you to another website. This is due </w:t>
      </w:r>
      <w:r w:rsidR="00F63579">
        <w:t>to the shear amount of information within the Institute sector. The colour themes between the two are different as you can see below:</w:t>
      </w:r>
      <w:r>
        <w:rPr>
          <w:noProof/>
        </w:rPr>
        <w:drawing>
          <wp:inline distT="0" distB="0" distL="0" distR="0" wp14:anchorId="437BA232" wp14:editId="4793C2C8">
            <wp:extent cx="5731510" cy="322389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1B3C" w14:textId="365CFDBB" w:rsidR="00C63E2A" w:rsidRDefault="00C63E2A">
      <w:r>
        <w:rPr>
          <w:noProof/>
        </w:rPr>
        <w:drawing>
          <wp:inline distT="0" distB="0" distL="0" distR="0" wp14:anchorId="78583A84" wp14:editId="53C4640D">
            <wp:extent cx="5731510" cy="3223895"/>
            <wp:effectExtent l="0" t="0" r="254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C388" w14:textId="221FEEA8" w:rsidR="00F63579" w:rsidRDefault="00F63579"/>
    <w:p w14:paraId="3E1369FD" w14:textId="09D5E947" w:rsidR="00F63579" w:rsidRDefault="00F63579"/>
    <w:p w14:paraId="6E62FE84" w14:textId="66CAF0DB" w:rsidR="00F63579" w:rsidRDefault="00F63579"/>
    <w:p w14:paraId="1286F8C6" w14:textId="5F027707" w:rsidR="00F63579" w:rsidRDefault="00F63579"/>
    <w:p w14:paraId="7C9D4319" w14:textId="38240414" w:rsidR="00F63579" w:rsidRDefault="00F63579"/>
    <w:p w14:paraId="7FDF90D8" w14:textId="7EF4A7B1" w:rsidR="00C63E2A" w:rsidRDefault="00F63579">
      <w:r>
        <w:lastRenderedPageBreak/>
        <w:t xml:space="preserve">The depo site, Barbican theatre and abbey road all use several quality photos that represent their space and what they do. Due to the location of the </w:t>
      </w:r>
      <w:proofErr w:type="gramStart"/>
      <w:r>
        <w:t>studio</w:t>
      </w:r>
      <w:proofErr w:type="gramEnd"/>
      <w:r>
        <w:t xml:space="preserve"> I would like the studio section of the website to </w:t>
      </w:r>
      <w:r w:rsidR="00462CE0">
        <w:t xml:space="preserve">be black and orange themed. This will work well with the Barbican theatre logo. </w:t>
      </w:r>
    </w:p>
    <w:p w14:paraId="0717118C" w14:textId="4600F26D" w:rsidR="00C63E2A" w:rsidRDefault="00C63E2A">
      <w:r>
        <w:rPr>
          <w:noProof/>
        </w:rPr>
        <w:drawing>
          <wp:inline distT="0" distB="0" distL="0" distR="0" wp14:anchorId="3B7CDF20" wp14:editId="0BB55169">
            <wp:extent cx="5731510" cy="3223895"/>
            <wp:effectExtent l="0" t="0" r="2540" b="0"/>
            <wp:docPr id="7" name="Picture 7" descr="A screenshot of a music studi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music studio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0BCD" w14:textId="68970C78" w:rsidR="00C63E2A" w:rsidRDefault="00C63E2A">
      <w:r>
        <w:rPr>
          <w:noProof/>
        </w:rPr>
        <w:drawing>
          <wp:inline distT="0" distB="0" distL="0" distR="0" wp14:anchorId="05C64A03" wp14:editId="607A4459">
            <wp:extent cx="5731510" cy="3223895"/>
            <wp:effectExtent l="0" t="0" r="2540" b="0"/>
            <wp:docPr id="8" name="Picture 8" descr="A person singing into a micro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erson singing into a microphon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EDA2" w14:textId="77777777" w:rsidR="00C63E2A" w:rsidRDefault="00C63E2A"/>
    <w:sectPr w:rsidR="00C63E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E2A"/>
    <w:rsid w:val="00462CE0"/>
    <w:rsid w:val="008210F2"/>
    <w:rsid w:val="00913872"/>
    <w:rsid w:val="00A72F21"/>
    <w:rsid w:val="00C63E2A"/>
    <w:rsid w:val="00F63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F1247"/>
  <w15:chartTrackingRefBased/>
  <w15:docId w15:val="{596A183A-2722-4B79-9413-6171378BD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4</Pages>
  <Words>118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leanne pawley</dc:creator>
  <cp:keywords/>
  <dc:description/>
  <cp:lastModifiedBy>leanne pawley</cp:lastModifiedBy>
  <cp:revision>1</cp:revision>
  <dcterms:created xsi:type="dcterms:W3CDTF">2023-03-13T21:05:00Z</dcterms:created>
  <dcterms:modified xsi:type="dcterms:W3CDTF">2023-03-13T22:10:00Z</dcterms:modified>
</cp:coreProperties>
</file>